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93BA4" w14:textId="5177F220" w:rsidR="00F12C76" w:rsidRPr="008F7025" w:rsidRDefault="00F1747C" w:rsidP="00F1747C">
      <w:pPr>
        <w:spacing w:after="0"/>
        <w:ind w:firstLine="709"/>
        <w:jc w:val="center"/>
        <w:rPr>
          <w:rFonts w:cs="Times New Roman"/>
          <w:b/>
          <w:bCs/>
          <w:sz w:val="32"/>
          <w:szCs w:val="32"/>
          <w:lang w:val="ro-MD"/>
        </w:rPr>
      </w:pPr>
      <w:r w:rsidRPr="008F7025">
        <w:rPr>
          <w:rFonts w:cs="Times New Roman"/>
          <w:b/>
          <w:bCs/>
          <w:sz w:val="32"/>
          <w:szCs w:val="32"/>
          <w:lang w:val="ro-MD"/>
        </w:rPr>
        <w:t xml:space="preserve">Lista proiectelor investiţionale </w:t>
      </w:r>
      <w:r w:rsidR="008F7025" w:rsidRPr="008F7025">
        <w:rPr>
          <w:rFonts w:cs="Times New Roman"/>
          <w:b/>
          <w:bCs/>
          <w:sz w:val="32"/>
          <w:szCs w:val="32"/>
          <w:lang w:val="ro-MD"/>
        </w:rPr>
        <w:t>care nu au întrunit condițiile regulamentare</w:t>
      </w:r>
    </w:p>
    <w:p w14:paraId="4BA9752D" w14:textId="3F01203C" w:rsidR="00F1747C" w:rsidRPr="008F7025" w:rsidRDefault="00F1747C" w:rsidP="006C0B77">
      <w:pPr>
        <w:spacing w:after="0"/>
        <w:ind w:firstLine="709"/>
        <w:jc w:val="both"/>
        <w:rPr>
          <w:rFonts w:cs="Times New Roman"/>
          <w:lang w:val="ro-MD"/>
        </w:rPr>
      </w:pPr>
    </w:p>
    <w:tbl>
      <w:tblPr>
        <w:tblW w:w="14317" w:type="dxa"/>
        <w:tblInd w:w="846" w:type="dxa"/>
        <w:tblLook w:val="04A0" w:firstRow="1" w:lastRow="0" w:firstColumn="1" w:lastColumn="0" w:noHBand="0" w:noVBand="1"/>
      </w:tblPr>
      <w:tblGrid>
        <w:gridCol w:w="704"/>
        <w:gridCol w:w="4337"/>
        <w:gridCol w:w="1417"/>
        <w:gridCol w:w="7859"/>
      </w:tblGrid>
      <w:tr w:rsidR="009265ED" w:rsidRPr="008F7025" w14:paraId="6BA066B0" w14:textId="77777777" w:rsidTr="009265ED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B421" w14:textId="52FA5403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  <w:t>Nr. d/o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642A" w14:textId="77777777" w:rsidR="009265ED" w:rsidRPr="008F7025" w:rsidRDefault="009265ED" w:rsidP="008F702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  <w:t>Denumirea participantului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987E" w14:textId="77777777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  <w:t>Localitatea</w:t>
            </w:r>
            <w:r w:rsidRPr="008F70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  <w:br/>
              <w:t>(raionul)</w:t>
            </w:r>
          </w:p>
        </w:tc>
        <w:tc>
          <w:tcPr>
            <w:tcW w:w="7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EF92" w14:textId="77777777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ro-MD"/>
              </w:rPr>
              <w:t>Titlul proiectului investiţional</w:t>
            </w:r>
          </w:p>
        </w:tc>
      </w:tr>
      <w:tr w:rsidR="009265ED" w:rsidRPr="00310ACF" w14:paraId="42BDFC56" w14:textId="77777777" w:rsidTr="00E43E5C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822C08D" w14:textId="4D5A23F1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5896DD" w14:textId="77777777" w:rsidR="009265ED" w:rsidRPr="008F7025" w:rsidRDefault="009265ED" w:rsidP="00F174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Centrul de Sănăta</w:t>
            </w:r>
            <w:bookmarkStart w:id="0" w:name="_GoBack"/>
            <w:bookmarkEnd w:id="0"/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te Soroca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DA06830" w14:textId="77777777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Soroca</w:t>
            </w:r>
          </w:p>
        </w:tc>
        <w:tc>
          <w:tcPr>
            <w:tcW w:w="7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DC9D359" w14:textId="77777777" w:rsidR="009265ED" w:rsidRPr="008F7025" w:rsidRDefault="009265ED" w:rsidP="000D1BE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Reutilarea și modernizarea laboratorului clinic cu analizator de chimie clinică și analizator urinar hibrid</w:t>
            </w:r>
          </w:p>
        </w:tc>
      </w:tr>
      <w:tr w:rsidR="009265ED" w:rsidRPr="00310ACF" w14:paraId="63EE0DA3" w14:textId="77777777" w:rsidTr="009265ED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984B43" w14:textId="262618C0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2C18A6" w14:textId="77777777" w:rsidR="009265ED" w:rsidRPr="008F7025" w:rsidRDefault="009265ED" w:rsidP="00F174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IM Centrul Stomatologic raional Călărași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CBA9282" w14:textId="77777777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Călărași</w:t>
            </w:r>
          </w:p>
        </w:tc>
        <w:tc>
          <w:tcPr>
            <w:tcW w:w="7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C938F52" w14:textId="77777777" w:rsidR="009265ED" w:rsidRPr="008F7025" w:rsidRDefault="009265ED" w:rsidP="000D1BE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Reparația cabinetului stomatologic din satul Bravicea</w:t>
            </w:r>
          </w:p>
        </w:tc>
      </w:tr>
      <w:tr w:rsidR="009265ED" w:rsidRPr="00310ACF" w14:paraId="79D68A93" w14:textId="77777777" w:rsidTr="009265ED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A25558" w14:textId="78FCD6CA" w:rsidR="009265ED" w:rsidRPr="008F7025" w:rsidRDefault="00310ACF" w:rsidP="00F174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737468" w14:textId="77777777" w:rsidR="009265ED" w:rsidRPr="008F7025" w:rsidRDefault="009265ED" w:rsidP="00F174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Centrul de Sănătate Căușeni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45AB86" w14:textId="77777777" w:rsidR="009265ED" w:rsidRPr="008F7025" w:rsidRDefault="009265ED" w:rsidP="00F174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Căușeni</w:t>
            </w:r>
          </w:p>
        </w:tc>
        <w:tc>
          <w:tcPr>
            <w:tcW w:w="7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ED20355" w14:textId="77777777" w:rsidR="009265ED" w:rsidRPr="008F7025" w:rsidRDefault="009265ED" w:rsidP="000D1BE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8F7025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Construcție modulară pentru OMF Cîrnățeni</w:t>
            </w:r>
          </w:p>
        </w:tc>
      </w:tr>
      <w:tr w:rsidR="009265ED" w:rsidRPr="00310ACF" w14:paraId="7C5EB3C4" w14:textId="77777777" w:rsidTr="009265ED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7E8FDD" w14:textId="3A0B52B0" w:rsidR="009265ED" w:rsidRPr="008F7025" w:rsidRDefault="00310ACF" w:rsidP="00B307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361136" w14:textId="5EBEB4D1" w:rsidR="009265ED" w:rsidRPr="008F7025" w:rsidRDefault="009265ED" w:rsidP="00B307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F1747C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Institutul de Pneumologie „Chiril Draganiuc”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B3EFEEA" w14:textId="552B8D5E" w:rsidR="009265ED" w:rsidRPr="008F7025" w:rsidRDefault="009265ED" w:rsidP="00B307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F1747C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Chișinău</w:t>
            </w:r>
          </w:p>
        </w:tc>
        <w:tc>
          <w:tcPr>
            <w:tcW w:w="7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AC6169F" w14:textId="02DB2804" w:rsidR="009265ED" w:rsidRPr="008F7025" w:rsidRDefault="009265ED" w:rsidP="000D1BE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</w:pPr>
            <w:r w:rsidRPr="00F1747C">
              <w:rPr>
                <w:rFonts w:eastAsia="Times New Roman" w:cs="Times New Roman"/>
                <w:color w:val="000000"/>
                <w:sz w:val="24"/>
                <w:szCs w:val="24"/>
                <w:lang w:val="ro-MD" w:eastAsia="ro-MD"/>
              </w:rPr>
              <w:t>Lucrări de renovare și modernizare a Camerei de Gardă pentru pacienți cu urgențe medicale și Birou de internare pentru pacienții programați</w:t>
            </w:r>
          </w:p>
        </w:tc>
      </w:tr>
    </w:tbl>
    <w:p w14:paraId="293E62F5" w14:textId="77777777" w:rsidR="00F1747C" w:rsidRPr="008F7025" w:rsidRDefault="00F1747C" w:rsidP="00F1747C">
      <w:pPr>
        <w:spacing w:after="0"/>
        <w:jc w:val="both"/>
        <w:rPr>
          <w:rFonts w:cs="Times New Roman"/>
          <w:lang w:val="ro-MD"/>
        </w:rPr>
      </w:pPr>
    </w:p>
    <w:sectPr w:rsidR="00F1747C" w:rsidRPr="008F7025" w:rsidSect="008F7025">
      <w:pgSz w:w="16838" w:h="11906" w:orient="landscape" w:code="9"/>
      <w:pgMar w:top="1560" w:right="1134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CE"/>
    <w:rsid w:val="000D1BE3"/>
    <w:rsid w:val="00180702"/>
    <w:rsid w:val="00310ACF"/>
    <w:rsid w:val="00351D0F"/>
    <w:rsid w:val="006C0B77"/>
    <w:rsid w:val="008242FF"/>
    <w:rsid w:val="00870751"/>
    <w:rsid w:val="008F7025"/>
    <w:rsid w:val="00922C48"/>
    <w:rsid w:val="009265ED"/>
    <w:rsid w:val="00B30724"/>
    <w:rsid w:val="00B915B7"/>
    <w:rsid w:val="00C052A0"/>
    <w:rsid w:val="00CF4038"/>
    <w:rsid w:val="00E131CE"/>
    <w:rsid w:val="00E43E5C"/>
    <w:rsid w:val="00EA59DF"/>
    <w:rsid w:val="00EE4070"/>
    <w:rsid w:val="00F12C76"/>
    <w:rsid w:val="00F1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F6066"/>
  <w15:chartTrackingRefBased/>
  <w15:docId w15:val="{77C151F9-C0DA-4703-B463-09C2806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74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47C"/>
    <w:rPr>
      <w:color w:val="800080"/>
      <w:u w:val="single"/>
    </w:rPr>
  </w:style>
  <w:style w:type="paragraph" w:customStyle="1" w:styleId="msonormal0">
    <w:name w:val="msonormal"/>
    <w:basedOn w:val="Normal"/>
    <w:rsid w:val="00F1747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font5">
    <w:name w:val="font5"/>
    <w:basedOn w:val="Normal"/>
    <w:rsid w:val="00F1747C"/>
    <w:pPr>
      <w:spacing w:before="100" w:beforeAutospacing="1" w:after="100" w:afterAutospacing="1"/>
    </w:pPr>
    <w:rPr>
      <w:rFonts w:ascii="Timesf" w:eastAsia="Times New Roman" w:hAnsi="Timesf" w:cs="Times New Roman"/>
      <w:color w:val="000000"/>
      <w:sz w:val="24"/>
      <w:szCs w:val="24"/>
      <w:lang w:val="ro-MD" w:eastAsia="ro-MD"/>
    </w:rPr>
  </w:style>
  <w:style w:type="paragraph" w:customStyle="1" w:styleId="font6">
    <w:name w:val="font6"/>
    <w:basedOn w:val="Normal"/>
    <w:rsid w:val="00F1747C"/>
    <w:pPr>
      <w:spacing w:before="100" w:beforeAutospacing="1" w:after="100" w:afterAutospacing="1"/>
    </w:pPr>
    <w:rPr>
      <w:rFonts w:ascii="Timesf" w:eastAsia="Times New Roman" w:hAnsi="Timesf" w:cs="Times New Roman"/>
      <w:color w:val="FF0000"/>
      <w:sz w:val="24"/>
      <w:szCs w:val="24"/>
      <w:lang w:val="ro-MD" w:eastAsia="ro-MD"/>
    </w:rPr>
  </w:style>
  <w:style w:type="paragraph" w:customStyle="1" w:styleId="xl65">
    <w:name w:val="xl65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ro-MD" w:eastAsia="ro-MD"/>
    </w:rPr>
  </w:style>
  <w:style w:type="paragraph" w:customStyle="1" w:styleId="xl66">
    <w:name w:val="xl66"/>
    <w:basedOn w:val="Normal"/>
    <w:rsid w:val="00F1747C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67">
    <w:name w:val="xl67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val="ro-MD" w:eastAsia="ro-MD"/>
    </w:rPr>
  </w:style>
  <w:style w:type="paragraph" w:customStyle="1" w:styleId="xl68">
    <w:name w:val="xl68"/>
    <w:basedOn w:val="Normal"/>
    <w:rsid w:val="00F1747C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69">
    <w:name w:val="xl69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ro-MD" w:eastAsia="ro-MD"/>
    </w:rPr>
  </w:style>
  <w:style w:type="paragraph" w:customStyle="1" w:styleId="xl70">
    <w:name w:val="xl70"/>
    <w:basedOn w:val="Normal"/>
    <w:rsid w:val="00F1747C"/>
    <w:pP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val="ro-MD" w:eastAsia="ro-MD"/>
    </w:rPr>
  </w:style>
  <w:style w:type="paragraph" w:customStyle="1" w:styleId="xl71">
    <w:name w:val="xl71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2">
    <w:name w:val="xl72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3">
    <w:name w:val="xl73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4">
    <w:name w:val="xl74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5">
    <w:name w:val="xl75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6">
    <w:name w:val="xl76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7">
    <w:name w:val="xl77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8">
    <w:name w:val="xl78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79">
    <w:name w:val="xl79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0">
    <w:name w:val="xl80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1">
    <w:name w:val="xl81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2">
    <w:name w:val="xl82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3">
    <w:name w:val="xl83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4">
    <w:name w:val="xl84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5">
    <w:name w:val="xl85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6">
    <w:name w:val="xl86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7">
    <w:name w:val="xl87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8">
    <w:name w:val="xl88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89">
    <w:name w:val="xl89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90">
    <w:name w:val="xl90"/>
    <w:basedOn w:val="Normal"/>
    <w:rsid w:val="00F174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91">
    <w:name w:val="xl91"/>
    <w:basedOn w:val="Normal"/>
    <w:rsid w:val="00F174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92">
    <w:name w:val="xl92"/>
    <w:basedOn w:val="Normal"/>
    <w:rsid w:val="00F174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93">
    <w:name w:val="xl93"/>
    <w:basedOn w:val="Normal"/>
    <w:rsid w:val="00F174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94">
    <w:name w:val="xl94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95">
    <w:name w:val="xl95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96">
    <w:name w:val="xl96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97">
    <w:name w:val="xl97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98">
    <w:name w:val="xl98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99">
    <w:name w:val="xl99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100">
    <w:name w:val="xl100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101">
    <w:name w:val="xl101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102">
    <w:name w:val="xl102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103">
    <w:name w:val="xl103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104">
    <w:name w:val="xl104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105">
    <w:name w:val="xl105"/>
    <w:basedOn w:val="Normal"/>
    <w:rsid w:val="00F17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ro-MD" w:eastAsia="ro-MD"/>
    </w:rPr>
  </w:style>
  <w:style w:type="paragraph" w:customStyle="1" w:styleId="xl106">
    <w:name w:val="xl106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f" w:eastAsia="Times New Roman" w:hAnsi="Timesf" w:cs="Times New Roman"/>
      <w:sz w:val="24"/>
      <w:szCs w:val="24"/>
      <w:lang w:val="ro-MD" w:eastAsia="ro-MD"/>
    </w:rPr>
  </w:style>
  <w:style w:type="paragraph" w:customStyle="1" w:styleId="xl107">
    <w:name w:val="xl107"/>
    <w:basedOn w:val="Normal"/>
    <w:rsid w:val="00F17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f" w:eastAsia="Times New Roman" w:hAnsi="Timesf" w:cs="Times New Roman"/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Silvia Munteanu</cp:lastModifiedBy>
  <cp:revision>2</cp:revision>
  <dcterms:created xsi:type="dcterms:W3CDTF">2026-01-22T12:36:00Z</dcterms:created>
  <dcterms:modified xsi:type="dcterms:W3CDTF">2026-01-22T12:36:00Z</dcterms:modified>
</cp:coreProperties>
</file>